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C871" w14:textId="4B19647A" w:rsidR="00FD74DA" w:rsidRDefault="004D0C44" w:rsidP="009B4D57">
      <w:r>
        <w:rPr>
          <w:noProof/>
          <w:lang w:eastAsia="en-GB"/>
        </w:rPr>
        <mc:AlternateContent>
          <mc:Choice Requires="wps">
            <w:drawing>
              <wp:anchor distT="0" distB="0" distL="114300" distR="114300" simplePos="0" relativeHeight="251659264" behindDoc="0" locked="0" layoutInCell="1" allowOverlap="1" wp14:anchorId="26E39741" wp14:editId="74F941D3">
                <wp:simplePos x="0" y="0"/>
                <wp:positionH relativeFrom="margin">
                  <wp:posOffset>1750695</wp:posOffset>
                </wp:positionH>
                <wp:positionV relativeFrom="paragraph">
                  <wp:posOffset>-333375</wp:posOffset>
                </wp:positionV>
                <wp:extent cx="4638675" cy="1209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38675" cy="1209675"/>
                        </a:xfrm>
                        <a:prstGeom prst="rect">
                          <a:avLst/>
                        </a:prstGeom>
                        <a:noFill/>
                        <a:ln>
                          <a:noFill/>
                        </a:ln>
                        <a:effectLst/>
                      </wps:spPr>
                      <wps:txbx>
                        <w:txbxContent>
                          <w:p w14:paraId="5836F76C" w14:textId="0D785EB8" w:rsidR="00E821D5" w:rsidRPr="004D0C44" w:rsidRDefault="001547C2" w:rsidP="009B4D57">
                            <w:pPr>
                              <w:jc w:val="center"/>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pPr>
                            <w:r w:rsidRPr="004D0C44">
                              <w:rPr>
                                <w:rFonts w:ascii="AR CHRISTY" w:hAnsi="AR CHRISTY"/>
                                <w:b/>
                                <w:noProof/>
                                <w:color w:val="5B9BD5" w:themeColor="accent1"/>
                                <w:spacing w:val="10"/>
                                <w:sz w:val="106"/>
                                <w:szCs w:val="200"/>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E821D5"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Youth Club</w:t>
                            </w:r>
                            <w:r w:rsid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br/>
                              <w:t xml:space="preserve">Session </w:t>
                            </w:r>
                            <w:r w:rsidR="00167293"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4D0C44"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9741" id="_x0000_t202" coordsize="21600,21600" o:spt="202" path="m,l,21600r21600,l21600,xe">
                <v:stroke joinstyle="miter"/>
                <v:path gradientshapeok="t" o:connecttype="rect"/>
              </v:shapetype>
              <v:shape id="Text Box 2" o:spid="_x0000_s1026" type="#_x0000_t202" style="position:absolute;margin-left:137.85pt;margin-top:-26.25pt;width:365.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" filled="f" stroked="f">
                <v:textbox>
                  <w:txbxContent>
                    <w:p w14:paraId="5836F76C" w14:textId="0D785EB8" w:rsidR="00E821D5" w:rsidRPr="004D0C44" w:rsidRDefault="001547C2" w:rsidP="009B4D57">
                      <w:pPr>
                        <w:jc w:val="center"/>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pPr>
                      <w:r w:rsidRPr="004D0C44">
                        <w:rPr>
                          <w:rFonts w:ascii="AR CHRISTY" w:hAnsi="AR CHRISTY"/>
                          <w:b/>
                          <w:noProof/>
                          <w:color w:val="5B9BD5" w:themeColor="accent1"/>
                          <w:spacing w:val="10"/>
                          <w:sz w:val="106"/>
                          <w:szCs w:val="200"/>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E821D5"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Youth Club</w:t>
                      </w:r>
                      <w:r w:rsid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br/>
                        <w:t xml:space="preserve">Session </w:t>
                      </w:r>
                      <w:r w:rsidR="00167293"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4D0C44" w:rsidRPr="004D0C44">
                        <w:rPr>
                          <w:rFonts w:ascii="AR CHRISTY" w:hAnsi="AR CHRISTY"/>
                          <w:b/>
                          <w:noProof/>
                          <w:color w:val="5B9BD5" w:themeColor="accent1"/>
                          <w:spacing w:val="10"/>
                          <w:sz w:val="60"/>
                          <w:szCs w:val="144"/>
                          <w14:glow w14:rad="38100">
                            <w14:schemeClr w14:val="accent1">
                              <w14:alpha w14:val="60000"/>
                            </w14:schemeClr>
                          </w14:glow>
                          <w14:textOutline w14:w="9525" w14:cap="flat" w14:cmpd="sng" w14:algn="ctr">
                            <w14:solidFill>
                              <w14:schemeClr w14:val="accent1"/>
                            </w14:solidFill>
                            <w14:prstDash w14:val="solid"/>
                            <w14:round/>
                          </w14:textOutline>
                        </w:rPr>
                        <w:t>Rules</w:t>
                      </w:r>
                    </w:p>
                  </w:txbxContent>
                </v:textbox>
                <w10:wrap anchorx="margin"/>
              </v:shape>
            </w:pict>
          </mc:Fallback>
        </mc:AlternateContent>
      </w:r>
      <w:r w:rsidR="00167293">
        <w:rPr>
          <w:noProof/>
          <w:lang w:eastAsia="en-GB"/>
        </w:rPr>
        <w:drawing>
          <wp:anchor distT="0" distB="0" distL="114300" distR="114300" simplePos="0" relativeHeight="251663360" behindDoc="1" locked="0" layoutInCell="1" allowOverlap="1" wp14:anchorId="1377A71B" wp14:editId="0FEDC574">
            <wp:simplePos x="0" y="0"/>
            <wp:positionH relativeFrom="page">
              <wp:posOffset>314325</wp:posOffset>
            </wp:positionH>
            <wp:positionV relativeFrom="paragraph">
              <wp:posOffset>-790575</wp:posOffset>
            </wp:positionV>
            <wp:extent cx="2714400" cy="19188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32 LG V7 Blue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4400" cy="1918800"/>
                    </a:xfrm>
                    <a:prstGeom prst="rect">
                      <a:avLst/>
                    </a:prstGeom>
                  </pic:spPr>
                </pic:pic>
              </a:graphicData>
            </a:graphic>
            <wp14:sizeRelH relativeFrom="page">
              <wp14:pctWidth>0</wp14:pctWidth>
            </wp14:sizeRelH>
            <wp14:sizeRelV relativeFrom="page">
              <wp14:pctHeight>0</wp14:pctHeight>
            </wp14:sizeRelV>
          </wp:anchor>
        </w:drawing>
      </w:r>
      <w:r w:rsidR="009B4D57">
        <w:tab/>
      </w:r>
      <w:r w:rsidR="009B4D57">
        <w:tab/>
      </w:r>
      <w:r w:rsidR="009B4D57">
        <w:tab/>
      </w:r>
    </w:p>
    <w:p w14:paraId="2B8F4B47" w14:textId="5EC87410" w:rsidR="009B4D57" w:rsidRDefault="009B4D57" w:rsidP="009B4D57"/>
    <w:p w14:paraId="3347B8EC" w14:textId="65D03BCE" w:rsidR="009B4D57" w:rsidRDefault="009B4D57" w:rsidP="009B4D57"/>
    <w:p w14:paraId="21E38DC7" w14:textId="77777777" w:rsidR="009B4D57" w:rsidRPr="001547C2" w:rsidRDefault="009B4D57" w:rsidP="001547C2">
      <w:pPr>
        <w:rPr>
          <w:b/>
          <w:sz w:val="28"/>
        </w:rPr>
      </w:pPr>
    </w:p>
    <w:p w14:paraId="31C2D83F" w14:textId="77777777" w:rsidR="009B4D57" w:rsidRPr="001547C2" w:rsidRDefault="001547C2" w:rsidP="001547C2">
      <w:pPr>
        <w:pStyle w:val="ListParagraph"/>
        <w:numPr>
          <w:ilvl w:val="0"/>
          <w:numId w:val="2"/>
        </w:numPr>
        <w:rPr>
          <w:b/>
          <w:sz w:val="28"/>
        </w:rPr>
      </w:pPr>
      <w:r>
        <w:rPr>
          <w:b/>
          <w:sz w:val="28"/>
        </w:rPr>
        <w:t>Respect all</w:t>
      </w:r>
      <w:r w:rsidR="009B4D57" w:rsidRPr="001547C2">
        <w:rPr>
          <w:b/>
          <w:sz w:val="28"/>
        </w:rPr>
        <w:t xml:space="preserve"> staff &amp; visitors to Youth Club</w:t>
      </w:r>
    </w:p>
    <w:p w14:paraId="1AEEB145" w14:textId="77777777" w:rsidR="009B4D57" w:rsidRPr="001547C2" w:rsidRDefault="009B4D57" w:rsidP="001547C2">
      <w:pPr>
        <w:pStyle w:val="ListParagraph"/>
        <w:numPr>
          <w:ilvl w:val="0"/>
          <w:numId w:val="2"/>
        </w:numPr>
        <w:rPr>
          <w:b/>
          <w:sz w:val="28"/>
        </w:rPr>
      </w:pPr>
      <w:r w:rsidRPr="001547C2">
        <w:rPr>
          <w:b/>
          <w:sz w:val="28"/>
        </w:rPr>
        <w:t>No Swearing</w:t>
      </w:r>
    </w:p>
    <w:p w14:paraId="52136960" w14:textId="77777777" w:rsidR="009B4D57" w:rsidRDefault="001547C2" w:rsidP="001547C2">
      <w:pPr>
        <w:pStyle w:val="ListParagraph"/>
        <w:numPr>
          <w:ilvl w:val="0"/>
          <w:numId w:val="2"/>
        </w:numPr>
        <w:rPr>
          <w:b/>
          <w:sz w:val="28"/>
        </w:rPr>
      </w:pPr>
      <w:r w:rsidRPr="001547C2">
        <w:rPr>
          <w:b/>
          <w:sz w:val="28"/>
        </w:rPr>
        <w:t>P</w:t>
      </w:r>
      <w:r w:rsidR="009B4D57" w:rsidRPr="001547C2">
        <w:rPr>
          <w:b/>
          <w:sz w:val="28"/>
        </w:rPr>
        <w:t>ut litter in the bin</w:t>
      </w:r>
      <w:r w:rsidR="00154C22">
        <w:rPr>
          <w:b/>
          <w:sz w:val="28"/>
        </w:rPr>
        <w:t xml:space="preserve"> and keep the rooms tidy.</w:t>
      </w:r>
    </w:p>
    <w:p w14:paraId="4DBE6263" w14:textId="77777777" w:rsidR="00154C22" w:rsidRPr="001547C2" w:rsidRDefault="00154C22" w:rsidP="001547C2">
      <w:pPr>
        <w:pStyle w:val="ListParagraph"/>
        <w:numPr>
          <w:ilvl w:val="0"/>
          <w:numId w:val="2"/>
        </w:numPr>
        <w:rPr>
          <w:b/>
          <w:sz w:val="28"/>
        </w:rPr>
      </w:pPr>
      <w:r>
        <w:rPr>
          <w:b/>
          <w:sz w:val="28"/>
        </w:rPr>
        <w:t>Respect equipment and facilities.</w:t>
      </w:r>
    </w:p>
    <w:p w14:paraId="1BD159FE" w14:textId="77777777" w:rsidR="009B4D57" w:rsidRPr="001547C2" w:rsidRDefault="001547C2" w:rsidP="001547C2">
      <w:pPr>
        <w:pStyle w:val="ListParagraph"/>
        <w:numPr>
          <w:ilvl w:val="0"/>
          <w:numId w:val="2"/>
        </w:numPr>
        <w:rPr>
          <w:b/>
          <w:sz w:val="28"/>
        </w:rPr>
      </w:pPr>
      <w:r w:rsidRPr="001547C2">
        <w:rPr>
          <w:b/>
          <w:sz w:val="28"/>
        </w:rPr>
        <w:t>No energy drinks</w:t>
      </w:r>
    </w:p>
    <w:p w14:paraId="49761993" w14:textId="77777777" w:rsidR="001547C2" w:rsidRPr="001547C2" w:rsidRDefault="001547C2" w:rsidP="001547C2">
      <w:pPr>
        <w:pStyle w:val="ListParagraph"/>
        <w:numPr>
          <w:ilvl w:val="0"/>
          <w:numId w:val="2"/>
        </w:numPr>
        <w:rPr>
          <w:b/>
          <w:sz w:val="28"/>
        </w:rPr>
      </w:pPr>
      <w:r w:rsidRPr="001547C2">
        <w:rPr>
          <w:b/>
          <w:sz w:val="28"/>
        </w:rPr>
        <w:t>Do not throw/kick balls or equipment into wall displays or window blinds</w:t>
      </w:r>
    </w:p>
    <w:p w14:paraId="52BFEE00" w14:textId="77777777" w:rsidR="001547C2" w:rsidRPr="001547C2" w:rsidRDefault="001547C2" w:rsidP="001547C2">
      <w:pPr>
        <w:pStyle w:val="ListParagraph"/>
        <w:numPr>
          <w:ilvl w:val="0"/>
          <w:numId w:val="2"/>
        </w:numPr>
        <w:rPr>
          <w:b/>
          <w:sz w:val="28"/>
        </w:rPr>
      </w:pPr>
      <w:r w:rsidRPr="001547C2">
        <w:rPr>
          <w:b/>
          <w:sz w:val="28"/>
        </w:rPr>
        <w:t>Do not open fire doors without permission.</w:t>
      </w:r>
    </w:p>
    <w:p w14:paraId="281A486C" w14:textId="77777777" w:rsidR="001547C2" w:rsidRPr="001547C2" w:rsidRDefault="001547C2" w:rsidP="001547C2">
      <w:pPr>
        <w:pStyle w:val="ListParagraph"/>
        <w:numPr>
          <w:ilvl w:val="0"/>
          <w:numId w:val="2"/>
        </w:numPr>
        <w:rPr>
          <w:b/>
          <w:sz w:val="28"/>
        </w:rPr>
      </w:pPr>
      <w:r w:rsidRPr="001547C2">
        <w:rPr>
          <w:b/>
          <w:sz w:val="28"/>
        </w:rPr>
        <w:t>Please leave quietly do not disturb Hub users or local residents.</w:t>
      </w:r>
    </w:p>
    <w:p w14:paraId="13592995" w14:textId="77777777" w:rsidR="001547C2" w:rsidRPr="001547C2" w:rsidRDefault="001547C2" w:rsidP="001547C2">
      <w:pPr>
        <w:pStyle w:val="ListParagraph"/>
        <w:numPr>
          <w:ilvl w:val="0"/>
          <w:numId w:val="2"/>
        </w:numPr>
        <w:rPr>
          <w:b/>
          <w:sz w:val="28"/>
        </w:rPr>
      </w:pPr>
      <w:r w:rsidRPr="001547C2">
        <w:rPr>
          <w:b/>
          <w:sz w:val="28"/>
        </w:rPr>
        <w:t>Do not touch light switches/windows or similar.</w:t>
      </w:r>
    </w:p>
    <w:p w14:paraId="5E9D0481" w14:textId="77777777" w:rsidR="001547C2" w:rsidRPr="001547C2" w:rsidRDefault="001547C2" w:rsidP="001547C2">
      <w:pPr>
        <w:pStyle w:val="ListParagraph"/>
        <w:numPr>
          <w:ilvl w:val="0"/>
          <w:numId w:val="2"/>
        </w:numPr>
        <w:rPr>
          <w:b/>
          <w:sz w:val="28"/>
        </w:rPr>
      </w:pPr>
      <w:r w:rsidRPr="001547C2">
        <w:rPr>
          <w:b/>
          <w:sz w:val="28"/>
        </w:rPr>
        <w:t xml:space="preserve">No </w:t>
      </w:r>
      <w:r w:rsidR="00154C22" w:rsidRPr="001547C2">
        <w:rPr>
          <w:b/>
          <w:sz w:val="28"/>
        </w:rPr>
        <w:t>alcohol</w:t>
      </w:r>
    </w:p>
    <w:p w14:paraId="48C2BEBA" w14:textId="77777777" w:rsidR="001547C2" w:rsidRPr="001547C2" w:rsidRDefault="001547C2" w:rsidP="001547C2">
      <w:pPr>
        <w:pStyle w:val="ListParagraph"/>
        <w:numPr>
          <w:ilvl w:val="0"/>
          <w:numId w:val="2"/>
        </w:numPr>
        <w:rPr>
          <w:b/>
          <w:sz w:val="28"/>
        </w:rPr>
      </w:pPr>
      <w:r w:rsidRPr="001547C2">
        <w:rPr>
          <w:b/>
          <w:sz w:val="28"/>
        </w:rPr>
        <w:t>No Drugs</w:t>
      </w:r>
    </w:p>
    <w:p w14:paraId="721BB4B1" w14:textId="63F164A1" w:rsidR="001547C2" w:rsidRPr="00167293" w:rsidRDefault="00167293" w:rsidP="001547C2">
      <w:pPr>
        <w:pStyle w:val="ListParagraph"/>
        <w:numPr>
          <w:ilvl w:val="0"/>
          <w:numId w:val="2"/>
        </w:numPr>
        <w:rPr>
          <w:rFonts w:cstheme="minorHAnsi"/>
          <w:b/>
          <w:sz w:val="28"/>
        </w:rPr>
      </w:pPr>
      <w:r w:rsidRPr="00167293">
        <w:rPr>
          <w:rFonts w:cstheme="minorHAnsi"/>
          <w:b/>
          <w:sz w:val="28"/>
        </w:rPr>
        <w:t xml:space="preserve">Smoking tobacco products, e-cigarettes, vapes etc in a public enclosed places is </w:t>
      </w:r>
      <w:r w:rsidRPr="00167293">
        <w:rPr>
          <w:rFonts w:cstheme="minorHAnsi"/>
          <w:b/>
          <w:color w:val="222222"/>
          <w:sz w:val="28"/>
          <w:shd w:val="clear" w:color="auto" w:fill="FFFFFF"/>
        </w:rPr>
        <w:t>illegal.</w:t>
      </w:r>
      <w:r w:rsidRPr="00167293">
        <w:rPr>
          <w:rFonts w:cstheme="minorHAnsi"/>
          <w:color w:val="222222"/>
          <w:sz w:val="28"/>
          <w:shd w:val="clear" w:color="auto" w:fill="FFFFFF"/>
        </w:rPr>
        <w:t xml:space="preserve"> </w:t>
      </w:r>
      <w:r w:rsidRPr="00167293">
        <w:rPr>
          <w:rFonts w:cstheme="minorHAnsi"/>
          <w:b/>
          <w:color w:val="222222"/>
          <w:sz w:val="28"/>
          <w:shd w:val="clear" w:color="auto" w:fill="FFFFFF"/>
        </w:rPr>
        <w:t>Anyone found to be breaking the law will be reported to the police</w:t>
      </w:r>
    </w:p>
    <w:p w14:paraId="2BEFE350" w14:textId="77777777" w:rsidR="001547C2" w:rsidRPr="001547C2" w:rsidRDefault="001547C2" w:rsidP="001547C2">
      <w:pPr>
        <w:pStyle w:val="ListParagraph"/>
        <w:numPr>
          <w:ilvl w:val="0"/>
          <w:numId w:val="2"/>
        </w:numPr>
        <w:rPr>
          <w:b/>
          <w:sz w:val="28"/>
        </w:rPr>
      </w:pPr>
      <w:r w:rsidRPr="001547C2">
        <w:rPr>
          <w:b/>
          <w:sz w:val="28"/>
        </w:rPr>
        <w:t>No bullying or racism</w:t>
      </w:r>
    </w:p>
    <w:p w14:paraId="2CF03507" w14:textId="6A8B37B1" w:rsidR="001547C2" w:rsidRDefault="001547C2" w:rsidP="001547C2">
      <w:pPr>
        <w:pStyle w:val="ListParagraph"/>
        <w:numPr>
          <w:ilvl w:val="0"/>
          <w:numId w:val="2"/>
        </w:numPr>
        <w:rPr>
          <w:b/>
          <w:sz w:val="28"/>
        </w:rPr>
      </w:pPr>
      <w:r w:rsidRPr="001547C2">
        <w:rPr>
          <w:b/>
          <w:sz w:val="28"/>
        </w:rPr>
        <w:t>No dangerous items</w:t>
      </w:r>
    </w:p>
    <w:p w14:paraId="36448B03" w14:textId="753AE96C" w:rsidR="004D0C44" w:rsidRPr="004D0C44" w:rsidRDefault="00B71A54" w:rsidP="004D0C44">
      <w:pPr>
        <w:pStyle w:val="ListParagraph"/>
        <w:numPr>
          <w:ilvl w:val="0"/>
          <w:numId w:val="2"/>
        </w:numPr>
        <w:rPr>
          <w:rFonts w:cstheme="minorHAnsi"/>
          <w:b/>
          <w:sz w:val="36"/>
        </w:rPr>
      </w:pPr>
      <w:r w:rsidRPr="00B71A54">
        <w:rPr>
          <w:rFonts w:cstheme="minorHAnsi"/>
          <w:b/>
          <w:sz w:val="28"/>
        </w:rPr>
        <w:t>Any</w:t>
      </w:r>
      <w:r w:rsidRPr="00B71A54">
        <w:rPr>
          <w:rFonts w:cstheme="minorHAnsi"/>
          <w:b/>
          <w:sz w:val="32"/>
        </w:rPr>
        <w:t xml:space="preserve"> </w:t>
      </w:r>
      <w:r w:rsidRPr="00B71A54">
        <w:rPr>
          <w:rFonts w:cstheme="minorHAnsi"/>
          <w:b/>
          <w:sz w:val="28"/>
        </w:rPr>
        <w:t>deliberate damage to property will be recharged to the person(s) responsible by means of a criminal investigation (Police intervention) and/or Small Claims Court.</w:t>
      </w:r>
    </w:p>
    <w:p w14:paraId="0B435868" w14:textId="0EEBB244" w:rsidR="004D0C44" w:rsidRDefault="004D0C44" w:rsidP="004D0C44">
      <w:pPr>
        <w:rPr>
          <w:rFonts w:cstheme="minorHAnsi"/>
          <w:b/>
          <w:sz w:val="36"/>
        </w:rPr>
      </w:pPr>
      <w:r>
        <w:rPr>
          <w:rFonts w:cstheme="minorHAnsi"/>
          <w:b/>
          <w:sz w:val="36"/>
        </w:rPr>
        <w:t>Early Night:</w:t>
      </w:r>
    </w:p>
    <w:p w14:paraId="28D6098A" w14:textId="22EA31BD" w:rsidR="004D0C44" w:rsidRPr="004D0C44" w:rsidRDefault="004D0C44" w:rsidP="004D0C44">
      <w:pPr>
        <w:rPr>
          <w:rFonts w:cstheme="minorHAnsi"/>
          <w:bCs/>
          <w:sz w:val="28"/>
          <w:szCs w:val="18"/>
        </w:rPr>
      </w:pPr>
      <w:r w:rsidRPr="004D0C44">
        <w:rPr>
          <w:rFonts w:cstheme="minorHAnsi"/>
          <w:bCs/>
          <w:sz w:val="28"/>
          <w:szCs w:val="18"/>
        </w:rPr>
        <w:t xml:space="preserve">Should there be an instance where we deem behaviour in session to be inappropriate and not in line with the rules above, we reserve the right to ‘Early Night’ anyone in attendance. This will result in a call home </w:t>
      </w:r>
      <w:r>
        <w:rPr>
          <w:rFonts w:cstheme="minorHAnsi"/>
          <w:bCs/>
          <w:sz w:val="28"/>
          <w:szCs w:val="18"/>
        </w:rPr>
        <w:t xml:space="preserve">to the parent or carer named on the consent form to arrange early pick up. </w:t>
      </w:r>
    </w:p>
    <w:p w14:paraId="162F1387" w14:textId="77777777" w:rsidR="001547C2" w:rsidRDefault="001547C2" w:rsidP="001547C2">
      <w:pPr>
        <w:rPr>
          <w:b/>
          <w:sz w:val="28"/>
        </w:rPr>
      </w:pPr>
    </w:p>
    <w:p w14:paraId="362835CB" w14:textId="22516E65" w:rsidR="001547C2" w:rsidRDefault="001547C2" w:rsidP="001547C2">
      <w:pPr>
        <w:jc w:val="center"/>
        <w:rPr>
          <w:b/>
          <w:sz w:val="28"/>
        </w:rPr>
      </w:pPr>
      <w:r>
        <w:rPr>
          <w:b/>
          <w:sz w:val="28"/>
        </w:rPr>
        <w:t xml:space="preserve">Any offensive or disrespectful behaviour will be logged </w:t>
      </w:r>
      <w:r w:rsidR="00154C22">
        <w:rPr>
          <w:b/>
          <w:sz w:val="28"/>
        </w:rPr>
        <w:t xml:space="preserve">and there </w:t>
      </w:r>
      <w:r>
        <w:rPr>
          <w:b/>
          <w:sz w:val="28"/>
        </w:rPr>
        <w:t>will be</w:t>
      </w:r>
      <w:r w:rsidR="00154C22">
        <w:rPr>
          <w:b/>
          <w:sz w:val="28"/>
        </w:rPr>
        <w:t xml:space="preserve"> a</w:t>
      </w:r>
      <w:r>
        <w:rPr>
          <w:b/>
          <w:sz w:val="28"/>
        </w:rPr>
        <w:t xml:space="preserve"> </w:t>
      </w:r>
      <w:r w:rsidR="00154C22">
        <w:rPr>
          <w:b/>
          <w:sz w:val="28"/>
        </w:rPr>
        <w:t xml:space="preserve">penalty </w:t>
      </w:r>
      <w:r>
        <w:rPr>
          <w:b/>
          <w:sz w:val="28"/>
        </w:rPr>
        <w:t xml:space="preserve">decided by a member of staff, the </w:t>
      </w:r>
      <w:r w:rsidR="00154C22">
        <w:rPr>
          <w:b/>
          <w:sz w:val="28"/>
        </w:rPr>
        <w:t xml:space="preserve">member of </w:t>
      </w:r>
      <w:r>
        <w:rPr>
          <w:b/>
          <w:sz w:val="28"/>
        </w:rPr>
        <w:t>staff</w:t>
      </w:r>
      <w:r w:rsidR="00154C22">
        <w:rPr>
          <w:b/>
          <w:sz w:val="28"/>
        </w:rPr>
        <w:t>’s</w:t>
      </w:r>
      <w:r>
        <w:rPr>
          <w:b/>
          <w:sz w:val="28"/>
        </w:rPr>
        <w:t xml:space="preserve"> decision is final.</w:t>
      </w:r>
    </w:p>
    <w:p w14:paraId="2904E32C" w14:textId="3B8BD797" w:rsidR="00FC13F4" w:rsidRDefault="00FC13F4" w:rsidP="001547C2">
      <w:pPr>
        <w:jc w:val="center"/>
        <w:rPr>
          <w:b/>
          <w:sz w:val="28"/>
        </w:rPr>
      </w:pPr>
    </w:p>
    <w:p w14:paraId="266CF2EC" w14:textId="22BBFEB1" w:rsidR="008E3AA5" w:rsidRDefault="00154C22" w:rsidP="00154C22">
      <w:pPr>
        <w:jc w:val="center"/>
        <w:rPr>
          <w:rFonts w:asciiTheme="majorHAnsi" w:hAnsiTheme="majorHAnsi"/>
          <w:i/>
        </w:rPr>
      </w:pPr>
      <w:r w:rsidRPr="00527A29">
        <w:rPr>
          <w:rFonts w:asciiTheme="majorHAnsi" w:hAnsiTheme="majorHAnsi"/>
          <w:i/>
        </w:rPr>
        <w:t xml:space="preserve">The park is a public area </w:t>
      </w:r>
      <w:r w:rsidR="004D0C44">
        <w:rPr>
          <w:rFonts w:asciiTheme="majorHAnsi" w:hAnsiTheme="majorHAnsi"/>
          <w:i/>
        </w:rPr>
        <w:t xml:space="preserve">and owned by Worcester City Council. However, rules of attendance still apply in this space. </w:t>
      </w:r>
      <w:r w:rsidRPr="00527A29">
        <w:rPr>
          <w:rFonts w:asciiTheme="majorHAnsi" w:hAnsiTheme="majorHAnsi"/>
          <w:i/>
        </w:rPr>
        <w:t xml:space="preserve">Should we feel that there are people acting inappropriately in this area </w:t>
      </w:r>
      <w:r w:rsidR="004D0C44">
        <w:rPr>
          <w:rFonts w:asciiTheme="majorHAnsi" w:hAnsiTheme="majorHAnsi"/>
          <w:i/>
        </w:rPr>
        <w:t xml:space="preserve">we will ask them to leave. </w:t>
      </w:r>
    </w:p>
    <w:sectPr w:rsidR="008E3AA5" w:rsidSect="00B71A5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2E"/>
    <w:multiLevelType w:val="hybridMultilevel"/>
    <w:tmpl w:val="CDA60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2270BA"/>
    <w:multiLevelType w:val="hybridMultilevel"/>
    <w:tmpl w:val="E42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D5"/>
    <w:rsid w:val="001547C2"/>
    <w:rsid w:val="00154C22"/>
    <w:rsid w:val="00167293"/>
    <w:rsid w:val="004D0C44"/>
    <w:rsid w:val="00527A29"/>
    <w:rsid w:val="008E3AA5"/>
    <w:rsid w:val="00973C3B"/>
    <w:rsid w:val="009B4D57"/>
    <w:rsid w:val="00B71A54"/>
    <w:rsid w:val="00C85B3F"/>
    <w:rsid w:val="00E05B55"/>
    <w:rsid w:val="00E821D5"/>
    <w:rsid w:val="00FC13F4"/>
    <w:rsid w:val="00FD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A52D"/>
  <w15:chartTrackingRefBased/>
  <w15:docId w15:val="{549B9B5A-C0A5-4322-B7DE-67A685B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C2"/>
    <w:pPr>
      <w:ind w:left="720"/>
      <w:contextualSpacing/>
    </w:pPr>
  </w:style>
  <w:style w:type="table" w:styleId="TableGrid">
    <w:name w:val="Table Grid"/>
    <w:basedOn w:val="TableNormal"/>
    <w:uiPriority w:val="39"/>
    <w:rsid w:val="00C8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Lauren Cartwright</cp:lastModifiedBy>
  <cp:revision>2</cp:revision>
  <cp:lastPrinted>2021-08-25T10:19:00Z</cp:lastPrinted>
  <dcterms:created xsi:type="dcterms:W3CDTF">2021-08-25T10:36:00Z</dcterms:created>
  <dcterms:modified xsi:type="dcterms:W3CDTF">2021-08-25T10:36:00Z</dcterms:modified>
</cp:coreProperties>
</file>